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杭州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开放大学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年校级科研课题选题指南</w:t>
      </w:r>
    </w:p>
    <w:p>
      <w:pPr>
        <w:spacing w:line="560" w:lineRule="exact"/>
        <w:ind w:firstLine="281" w:firstLineChars="100"/>
        <w:jc w:val="center"/>
        <w:rPr>
          <w:rFonts w:hint="eastAsia" w:cs="宋体" w:asciiTheme="minorEastAsia" w:hAnsiTheme="minorEastAsia"/>
          <w:b/>
          <w:color w:val="FF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8"/>
          <w:szCs w:val="28"/>
          <w:highlight w:val="none"/>
        </w:rPr>
        <w:t>(参考</w:t>
      </w:r>
      <w:r>
        <w:rPr>
          <w:rFonts w:hint="eastAsia" w:cs="宋体" w:asciiTheme="minorEastAsia" w:hAnsiTheme="minorEastAsia"/>
          <w:b/>
          <w:color w:val="FF0000"/>
          <w:kern w:val="0"/>
          <w:sz w:val="28"/>
          <w:szCs w:val="28"/>
        </w:rPr>
        <w:t>选题，也可自拟课题名称)</w:t>
      </w:r>
    </w:p>
    <w:p>
      <w:pPr>
        <w:spacing w:line="560" w:lineRule="exact"/>
        <w:ind w:firstLine="281" w:firstLineChars="100"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1.数字化转型视域下终身教育高质量发展研究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.智慧教育与教学数字化转型研究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.终身教育服务“两个先行”研究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.城乡未来社区教育发展研究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.数字技术赋能学习型城市构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建研究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.乡村振兴战略下未来乡村发展的教育视角探索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.开放大学参与普惠性人力资本提升教育的实证研究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.学分银行服务于学历教育与非学历教育一体化研究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.学分银行联盟的合作模式和运行机制研究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.学分银行推动职业教育与社会培训深度融合研究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.学分银行推进终身教育资源共建共享体制机制研究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12. 退役军人提升学历和就业能力研究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13. 继续教育高质量发展理论与实践研究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14. 高质量推进杭州农村生态环境整治的路径及问题研究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15. 新征程提高农民收入的新思路新途径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16. 杭州县域农业优势特色产业发展与品牌建设研究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17. 共同富裕背景下乡村治理的新要求新途径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.终身教育现代化创新研究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.老年教育高质量发展研究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.农村老年教育发展研究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k1MDZkMDMzMzk1YWFiZjY4YTM4ZTY0MzU0MGQifQ=="/>
  </w:docVars>
  <w:rsids>
    <w:rsidRoot w:val="00E911B9"/>
    <w:rsid w:val="00030314"/>
    <w:rsid w:val="00097AA6"/>
    <w:rsid w:val="000B7BF0"/>
    <w:rsid w:val="000E7636"/>
    <w:rsid w:val="000F3119"/>
    <w:rsid w:val="0017090E"/>
    <w:rsid w:val="00177353"/>
    <w:rsid w:val="001B68D2"/>
    <w:rsid w:val="0026569D"/>
    <w:rsid w:val="00290164"/>
    <w:rsid w:val="0029257D"/>
    <w:rsid w:val="00293534"/>
    <w:rsid w:val="002A7367"/>
    <w:rsid w:val="002C58CB"/>
    <w:rsid w:val="002F7CF8"/>
    <w:rsid w:val="00301CC4"/>
    <w:rsid w:val="00326FAC"/>
    <w:rsid w:val="00363848"/>
    <w:rsid w:val="003D5C2F"/>
    <w:rsid w:val="004065BA"/>
    <w:rsid w:val="004100B3"/>
    <w:rsid w:val="00480589"/>
    <w:rsid w:val="00496172"/>
    <w:rsid w:val="004A43B2"/>
    <w:rsid w:val="00516142"/>
    <w:rsid w:val="00614623"/>
    <w:rsid w:val="00636C7D"/>
    <w:rsid w:val="006465E5"/>
    <w:rsid w:val="00654F80"/>
    <w:rsid w:val="00664A93"/>
    <w:rsid w:val="00671931"/>
    <w:rsid w:val="006C2DEA"/>
    <w:rsid w:val="006D731F"/>
    <w:rsid w:val="00703D55"/>
    <w:rsid w:val="00740357"/>
    <w:rsid w:val="007A0132"/>
    <w:rsid w:val="007A18EB"/>
    <w:rsid w:val="007E4532"/>
    <w:rsid w:val="007E7121"/>
    <w:rsid w:val="00846350"/>
    <w:rsid w:val="008653C3"/>
    <w:rsid w:val="00866965"/>
    <w:rsid w:val="008D4F99"/>
    <w:rsid w:val="0091336B"/>
    <w:rsid w:val="0091407F"/>
    <w:rsid w:val="00975848"/>
    <w:rsid w:val="009E7864"/>
    <w:rsid w:val="009F1F4F"/>
    <w:rsid w:val="00A112A3"/>
    <w:rsid w:val="00A24295"/>
    <w:rsid w:val="00A8115E"/>
    <w:rsid w:val="00AD6975"/>
    <w:rsid w:val="00AD6B91"/>
    <w:rsid w:val="00B927A6"/>
    <w:rsid w:val="00C339FD"/>
    <w:rsid w:val="00C363BB"/>
    <w:rsid w:val="00C94181"/>
    <w:rsid w:val="00CF4717"/>
    <w:rsid w:val="00D3003F"/>
    <w:rsid w:val="00D8265C"/>
    <w:rsid w:val="00DE68CE"/>
    <w:rsid w:val="00DF17AD"/>
    <w:rsid w:val="00DF320D"/>
    <w:rsid w:val="00E10968"/>
    <w:rsid w:val="00E34548"/>
    <w:rsid w:val="00E44A98"/>
    <w:rsid w:val="00E67D8C"/>
    <w:rsid w:val="00E860AD"/>
    <w:rsid w:val="00E911B9"/>
    <w:rsid w:val="00ED1EC5"/>
    <w:rsid w:val="00F017E7"/>
    <w:rsid w:val="00F736EB"/>
    <w:rsid w:val="07D57473"/>
    <w:rsid w:val="12DC588F"/>
    <w:rsid w:val="18A57551"/>
    <w:rsid w:val="18B0756E"/>
    <w:rsid w:val="2679342C"/>
    <w:rsid w:val="35C51815"/>
    <w:rsid w:val="36113C9F"/>
    <w:rsid w:val="37EC6BCA"/>
    <w:rsid w:val="424C6BEF"/>
    <w:rsid w:val="4B6570F7"/>
    <w:rsid w:val="52893327"/>
    <w:rsid w:val="6138247E"/>
    <w:rsid w:val="61BA2236"/>
    <w:rsid w:val="63EC57B8"/>
    <w:rsid w:val="646A7AA8"/>
    <w:rsid w:val="64963A29"/>
    <w:rsid w:val="69FD2435"/>
    <w:rsid w:val="6EDB6EFE"/>
    <w:rsid w:val="71242E29"/>
    <w:rsid w:val="71D724C0"/>
    <w:rsid w:val="74A010FB"/>
    <w:rsid w:val="74B35591"/>
    <w:rsid w:val="78DF2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399</Words>
  <Characters>433</Characters>
  <Lines>13</Lines>
  <Paragraphs>3</Paragraphs>
  <TotalTime>0</TotalTime>
  <ScaleCrop>false</ScaleCrop>
  <LinksUpToDate>false</LinksUpToDate>
  <CharactersWithSpaces>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2021-06-06T08:28:00Z</dcterms:created>
  <dc:creator>xf</dc:creator>
  <cp:lastModifiedBy>檬</cp:lastModifiedBy>
  <cp:lastPrinted>2021-06-07T01:03:00Z</cp:lastPrinted>
  <dcterms:modified xsi:type="dcterms:W3CDTF">2023-07-28T06:32:32Z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63EB20EBD49147679C725B6AE6D976D6</vt:lpwstr>
  </property>
</Properties>
</file>